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C1" w:rsidRDefault="00A85CC1" w:rsidP="00A85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A85CC1" w:rsidRDefault="00A85CC1" w:rsidP="00A85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85CC1" w:rsidRDefault="00A85CC1" w:rsidP="00A85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здравље и породицу</w:t>
      </w:r>
    </w:p>
    <w:p w:rsidR="00A85CC1" w:rsidRDefault="00A85CC1" w:rsidP="00A85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A85CC1" w:rsidRDefault="00A85CC1" w:rsidP="00A85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</w:p>
    <w:p w:rsidR="00A85CC1" w:rsidRPr="00DA2BB2" w:rsidRDefault="00A85CC1" w:rsidP="00DA2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85CC1" w:rsidRPr="00DA2BB2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5CC1" w:rsidRPr="00DA2BB2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5CC1" w:rsidRPr="00DA2BB2" w:rsidRDefault="00A85CC1" w:rsidP="00DA2B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A85CC1" w:rsidRPr="00DA2BB2" w:rsidRDefault="00A85CC1" w:rsidP="00DA2B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>16. СЕДНИЦЕ ОДБОРА ЗА ЗАШТИТУ ЖИВОТНЕ СРЕДИНЕ</w:t>
      </w:r>
    </w:p>
    <w:p w:rsidR="00A85CC1" w:rsidRPr="00DA2BB2" w:rsidRDefault="00A85CC1" w:rsidP="00DA2B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>ОДРЖАНЕ 23. ЈУНА 2015. ГОДИНЕ</w:t>
      </w:r>
    </w:p>
    <w:p w:rsidR="00A85CC1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2BB2" w:rsidRPr="00DA2BB2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5CC1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DA2B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Pr="00DA2BB2">
        <w:rPr>
          <w:rFonts w:ascii="Times New Roman" w:hAnsi="Times New Roman" w:cs="Times New Roman"/>
          <w:sz w:val="24"/>
          <w:szCs w:val="24"/>
        </w:rPr>
        <w:t>1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00 часова.</w:t>
      </w:r>
    </w:p>
    <w:p w:rsidR="00DA2BB2" w:rsidRPr="00DA2BB2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5CC1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Седницом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председавао 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>Бранислав Блажић, председник Одбора.</w:t>
      </w:r>
    </w:p>
    <w:p w:rsidR="00DA2BB2" w:rsidRPr="00DA2BB2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2BB2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A2B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Владимир Петковић, Јездимир Вучетић, Соња Влаховић, Ивана Стојиљковић, Гордана Зорић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>, Гордана Топић, Момо Чолаковић, Нада Лазић, Иван Карић</w:t>
      </w:r>
      <w:r w:rsidR="00DA2BB2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2E5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CD2E5F" w:rsidRPr="00DA2BB2" w:rsidRDefault="00CD2E5F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A85CC1" w:rsidRDefault="00CD2E5F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DA2B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Одбора </w:t>
      </w:r>
      <w:r w:rsidR="00DA2BB2" w:rsidRPr="00DA2BB2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</w:t>
      </w:r>
      <w:r w:rsidR="00DA2BB2" w:rsidRPr="00DA2BB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DA2BB2" w:rsidRPr="00DA2BB2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замени</w:t>
      </w:r>
      <w:r w:rsidR="00DA2BB2" w:rsidRPr="00DA2BB2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DA2BB2" w:rsidRPr="00DA2BB2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Одбора: Душан Јовановић и Војислав Вујић.</w:t>
      </w:r>
    </w:p>
    <w:p w:rsidR="00DA2BB2" w:rsidRPr="00DA2BB2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2BB2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DA2B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>чланови Одбора: Адриана Анастасов, Бобан Бирманчевић, Виолета Лутовац, Ивана Динић, Дејан Николић</w:t>
      </w:r>
      <w:r w:rsidR="00987165" w:rsidRPr="00DA2BB2">
        <w:rPr>
          <w:rFonts w:ascii="Times New Roman" w:hAnsi="Times New Roman" w:cs="Times New Roman"/>
          <w:sz w:val="24"/>
          <w:szCs w:val="24"/>
          <w:lang w:val="sr-Cyrl-RS"/>
        </w:rPr>
        <w:t>, Ђорђе Косанић, Шаип Камбери.</w:t>
      </w:r>
    </w:p>
    <w:p w:rsidR="002E7435" w:rsidRDefault="002E7435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435" w:rsidRDefault="002E7435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присуствовао и Слађан Велинов, директор Агенције за заштиту од јонизујућих зрачења и нуклеарну сигурност.</w:t>
      </w:r>
    </w:p>
    <w:p w:rsidR="00DA2BB2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A2007" w:rsidRPr="00EA2007" w:rsidRDefault="00DA2BB2" w:rsidP="00EA20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lang w:val="sr-Cyrl-RS"/>
        </w:rPr>
        <w:tab/>
      </w:r>
      <w:r w:rsidR="00CE1B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 </w:t>
      </w:r>
      <w:r w:rsidR="00EA2007" w:rsidRPr="00EA20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Бранислав Блажић 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>констатовао да су испуњени услови за рад и пноважно одлучивање и о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>баве</w:t>
      </w:r>
      <w:r w:rsidR="00EA2007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>стио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A2007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>чланове Одбора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</w:t>
      </w:r>
      <w:r w:rsidR="00EA2007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22. јуна, од стране Министарства пољопривреде и заштите животне средине информисан да је </w:t>
      </w:r>
      <w:r w:rsidR="00EA2007" w:rsidRPr="00EA2007">
        <w:rPr>
          <w:rFonts w:ascii="Times New Roman" w:hAnsi="Times New Roman" w:cs="Times New Roman"/>
          <w:sz w:val="24"/>
          <w:szCs w:val="24"/>
          <w:lang w:val="sr-Latn-RS"/>
        </w:rPr>
        <w:t>Министарство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>преговарачка група за поглавље 27, 15.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маја послала прву радну верзију 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>ост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скрининг документа Европској Комисији, 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>представља одговоре Министарства пољопривреде и заштите животне средине на питања која је Европска Комисија представила преговарачкој групи за поглавље 27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након одржаног билатералног скрининга у Бриселу, новембра 2014. године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>, како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би добила прве коментаре и сугестије. </w:t>
      </w:r>
    </w:p>
    <w:p w:rsidR="00DA2BB2" w:rsidRPr="00EA2007" w:rsidRDefault="00EA2007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Нагласио је да је о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>чекивана динамика дијалога између Министарства и Европске Комисије подразумевала детаљне коментаре Комисије у првој половини јуна, како би Министарство могло да их у потпуности уважи и пренесе у финалну верзију документа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2BB2" w:rsidRDefault="00EA2007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да је информисан да 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Министарство још увек није добило пун извештај од Европске Комисије са првим сугестијама, те самим тим није у могућности да у овом тренутку изврши презентацију комплетног документа, односно верзије која би била предмет презентације и јавне расправе са друштвеним чиниоцима. </w:t>
      </w:r>
    </w:p>
    <w:p w:rsidR="008124B3" w:rsidRPr="008124B3" w:rsidRDefault="008124B3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2BB2" w:rsidRPr="00EA2007" w:rsidRDefault="00EA2007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Пренео је п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>редло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пољопривреде и заштите животне средине 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>да планиран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презентациј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>а буде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одложена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>онда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када ће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бити у могућности да пред 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>Одбором за заштиту животне средине представи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документ са чиј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>м садржајем ће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моћи благовремено 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>упозна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и да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жељене коментаре и сугестије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ће 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>
        <w:rPr>
          <w:rFonts w:ascii="Times New Roman" w:hAnsi="Times New Roman" w:cs="Times New Roman"/>
          <w:sz w:val="24"/>
          <w:szCs w:val="24"/>
          <w:lang w:val="sr-Latn-RS"/>
        </w:rPr>
        <w:t>благовремено обавест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ити чланове Одбора о новом датуму презентације Пост-скрининг документа за Поглавље 27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A2BB2" w:rsidRDefault="00EA2007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предло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>ж</w:t>
      </w:r>
      <w:r>
        <w:rPr>
          <w:rFonts w:ascii="Times New Roman" w:hAnsi="Times New Roman" w:cs="Times New Roman"/>
          <w:sz w:val="24"/>
          <w:szCs w:val="24"/>
          <w:lang w:val="sr-Cyrl-RS"/>
        </w:rPr>
        <w:t>ио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повлачење прве тачке предложеног Дневног реда из Сазива, на основу чл. 82. и 92. ст. 2. и 4. Пословника Народне скупштине.</w:t>
      </w:r>
    </w:p>
    <w:p w:rsidR="0014623C" w:rsidRPr="00EA2007" w:rsidRDefault="0014623C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Pr="0014623C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усвојили предлог да се повуче прва тачка предложженог дневног реда: </w:t>
      </w:r>
      <w:r w:rsidRPr="0014623C">
        <w:rPr>
          <w:rFonts w:ascii="Times New Roman" w:hAnsi="Times New Roman" w:cs="Times New Roman"/>
          <w:sz w:val="24"/>
          <w:szCs w:val="24"/>
          <w:lang w:val="sr-Cyrl-CS"/>
        </w:rPr>
        <w:t>Представљање „Пост-скрининг документа за Поглавље 27“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2BB2" w:rsidRPr="007200AB" w:rsidRDefault="0014623C" w:rsidP="001462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200AB">
        <w:rPr>
          <w:rFonts w:ascii="Times New Roman" w:hAnsi="Times New Roman" w:cs="Times New Roman"/>
          <w:sz w:val="24"/>
          <w:szCs w:val="24"/>
          <w:lang w:val="sr-Cyrl-RS"/>
        </w:rPr>
        <w:t>редседник Одбора је с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>тав</w:t>
      </w:r>
      <w:r w:rsidR="007200AB">
        <w:rPr>
          <w:rFonts w:ascii="Times New Roman" w:hAnsi="Times New Roman" w:cs="Times New Roman"/>
          <w:bCs/>
          <w:sz w:val="24"/>
          <w:szCs w:val="24"/>
          <w:lang w:val="sr-Cyrl-RS"/>
        </w:rPr>
        <w:t>ио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гласање Дневни ред 16. седнице Одбора за заштиту животне средине, који гласи: </w:t>
      </w:r>
    </w:p>
    <w:p w:rsidR="00DA2BB2" w:rsidRPr="007200AB" w:rsidRDefault="00DA2BB2" w:rsidP="00DA2BB2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DA2BB2" w:rsidRPr="007200AB" w:rsidRDefault="00DA2BB2" w:rsidP="00DA2BB2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200AB">
        <w:rPr>
          <w:rFonts w:ascii="Times New Roman" w:hAnsi="Times New Roman"/>
          <w:bCs/>
          <w:sz w:val="24"/>
          <w:szCs w:val="24"/>
          <w:lang w:val="sr-Cyrl-RS"/>
        </w:rPr>
        <w:t>Д н е в н и  ред:</w:t>
      </w:r>
    </w:p>
    <w:p w:rsidR="00DA2BB2" w:rsidRPr="007200AB" w:rsidRDefault="00DA2BB2" w:rsidP="00DA2BB2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DA2BB2" w:rsidRPr="007200AB" w:rsidRDefault="00DA2BB2" w:rsidP="00DA2BB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7200AB">
        <w:rPr>
          <w:rFonts w:ascii="Times New Roman" w:hAnsi="Times New Roman"/>
          <w:sz w:val="24"/>
          <w:szCs w:val="24"/>
          <w:lang w:val="sr-Cyrl-CS"/>
        </w:rPr>
        <w:t>Одлучивање о организовању јавног слушања на тему „Заштита од јонизујућих зрачења и нуклеарна сигурност“</w:t>
      </w:r>
      <w:r w:rsidRPr="007200A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DA2BB2" w:rsidRPr="007200AB" w:rsidRDefault="00DA2BB2" w:rsidP="00DA2BB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7200AB"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DA2BB2" w:rsidRPr="001F341E" w:rsidRDefault="00DA2BB2" w:rsidP="00DA2BB2">
      <w:pPr>
        <w:pStyle w:val="NoSpacing"/>
        <w:ind w:firstLine="720"/>
        <w:jc w:val="both"/>
        <w:rPr>
          <w:rFonts w:ascii="Times New Roman" w:hAnsi="Times New Roman"/>
          <w:b/>
          <w:sz w:val="26"/>
          <w:szCs w:val="26"/>
          <w:lang w:val="uz-Cyrl-UZ"/>
        </w:rPr>
      </w:pPr>
    </w:p>
    <w:p w:rsidR="00DA2BB2" w:rsidRPr="007200AB" w:rsidRDefault="007200AB" w:rsidP="007200AB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Ч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ланови Одбора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су </w:t>
      </w:r>
      <w:r w:rsidRPr="007200AB">
        <w:rPr>
          <w:rFonts w:ascii="Times New Roman" w:hAnsi="Times New Roman"/>
          <w:b/>
          <w:bCs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A2BB2" w:rsidRPr="007200AB">
        <w:rPr>
          <w:rFonts w:ascii="Times New Roman" w:hAnsi="Times New Roman"/>
          <w:b/>
          <w:bCs/>
          <w:sz w:val="24"/>
          <w:szCs w:val="24"/>
          <w:lang w:val="sr-Cyrl-RS"/>
        </w:rPr>
        <w:t>утврдили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Дневни ред 16. седнице</w:t>
      </w:r>
      <w:r w:rsidR="009443BF">
        <w:rPr>
          <w:rFonts w:ascii="Times New Roman" w:hAnsi="Times New Roman"/>
          <w:bCs/>
          <w:sz w:val="24"/>
          <w:szCs w:val="24"/>
          <w:lang w:val="sr-Cyrl-RS"/>
        </w:rPr>
        <w:t xml:space="preserve"> Одбора за заштиту животне средине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DA2BB2" w:rsidRPr="009443BF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E5F" w:rsidRDefault="00CD2E5F" w:rsidP="00DA2B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43BF" w:rsidRPr="009443BF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</w:t>
      </w:r>
      <w:r w:rsidR="00B36B1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3B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36B1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Одлучивање о организовању јавног слушања на тему „Заштита од јонизујућих зрачења и нуклеарна </w:t>
      </w:r>
      <w:r w:rsidR="009443BF" w:rsidRPr="0014623C">
        <w:rPr>
          <w:rFonts w:ascii="Times New Roman" w:hAnsi="Times New Roman" w:cs="Times New Roman"/>
          <w:sz w:val="24"/>
          <w:szCs w:val="24"/>
          <w:lang w:val="sr-Cyrl-RS"/>
        </w:rPr>
        <w:t>сигурност“.</w:t>
      </w:r>
    </w:p>
    <w:p w:rsidR="009443BF" w:rsidRPr="00DA2BB2" w:rsidRDefault="009443BF" w:rsidP="00DA2B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2E5F" w:rsidRDefault="00CD2E5F" w:rsidP="00DA2B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1B21" w:rsidRPr="00CE1B21">
        <w:rPr>
          <w:rFonts w:ascii="Times New Roman" w:hAnsi="Times New Roman" w:cs="Times New Roman"/>
          <w:b/>
          <w:sz w:val="24"/>
          <w:szCs w:val="24"/>
          <w:lang w:val="sr-Cyrl-RS"/>
        </w:rPr>
        <w:t>Др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21E4" w:rsidRPr="009443BF">
        <w:rPr>
          <w:rFonts w:ascii="Times New Roman" w:hAnsi="Times New Roman" w:cs="Times New Roman"/>
          <w:b/>
          <w:sz w:val="24"/>
          <w:szCs w:val="24"/>
          <w:lang w:val="sr-Cyrl-RS"/>
        </w:rPr>
        <w:t>Бранислав Блажић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3BF">
        <w:rPr>
          <w:rFonts w:ascii="Times New Roman" w:hAnsi="Times New Roman" w:cs="Times New Roman"/>
          <w:sz w:val="24"/>
          <w:szCs w:val="24"/>
          <w:lang w:val="sr-Cyrl-RS"/>
        </w:rPr>
        <w:t>је у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складу са чланом 84. Пословника Народне скупштине, предл</w:t>
      </w:r>
      <w:r w:rsidR="009443BF">
        <w:rPr>
          <w:rFonts w:ascii="Times New Roman" w:hAnsi="Times New Roman"/>
          <w:sz w:val="24"/>
          <w:szCs w:val="24"/>
          <w:lang w:val="sr-Cyrl-CS"/>
        </w:rPr>
        <w:t>о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>ж</w:t>
      </w:r>
      <w:r w:rsidR="009443BF">
        <w:rPr>
          <w:rFonts w:ascii="Times New Roman" w:hAnsi="Times New Roman"/>
          <w:sz w:val="24"/>
          <w:szCs w:val="24"/>
          <w:lang w:val="sr-Cyrl-CS"/>
        </w:rPr>
        <w:t>ио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да Одбор за заштиту животне средине одржи  осмо Јавно слушање на тему „Заштита од јонизујућих зрачења и нуклеарна сигурност“, 3. јула 2015. године, у Малој сали Дома НСРС</w:t>
      </w:r>
      <w:r w:rsidR="00B070B6">
        <w:rPr>
          <w:rFonts w:ascii="Times New Roman" w:hAnsi="Times New Roman"/>
          <w:sz w:val="24"/>
          <w:szCs w:val="24"/>
        </w:rPr>
        <w:t>.</w:t>
      </w:r>
    </w:p>
    <w:p w:rsidR="002E7435" w:rsidRDefault="002E7435" w:rsidP="00DA2B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E7435" w:rsidRDefault="002E7435" w:rsidP="00DA2B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 расправи која је отворена у вези са овом тачком Дневног реда учествовали су: Иван Карић, Гордана Зорић, Слађан Велинов, Гордана Чомић, Бранислав Блажић.</w:t>
      </w:r>
    </w:p>
    <w:p w:rsidR="002E7435" w:rsidRPr="002E7435" w:rsidRDefault="002E7435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0B6" w:rsidRDefault="00CD2E5F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2952" w:rsidRPr="00B070B6">
        <w:rPr>
          <w:rFonts w:ascii="Times New Roman" w:hAnsi="Times New Roman" w:cs="Times New Roman"/>
          <w:b/>
          <w:sz w:val="24"/>
          <w:szCs w:val="24"/>
          <w:lang w:val="sr-Cyrl-RS"/>
        </w:rPr>
        <w:t>Иван Карић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је подржао предлог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за одржавање Јавног слушања и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предложио да Одбор оствари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сарадњ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51C9C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151C9C" w:rsidRPr="00DA2BB2">
        <w:rPr>
          <w:rFonts w:ascii="Times New Roman" w:hAnsi="Times New Roman" w:cs="Times New Roman"/>
          <w:sz w:val="24"/>
          <w:szCs w:val="24"/>
          <w:lang w:val="sr-Cyrl-RS"/>
        </w:rPr>
        <w:t>УНДП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>-ом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прилоком његовог организовања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070B6" w:rsidRDefault="00EB7856" w:rsidP="00B070B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да је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предложена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тема од 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>регионалног значаја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да би било 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>корисно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позвати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представнике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Румуније, Бугарске, Мађарске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>, Хрватске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да учествују у Јавном слушању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D2E5F" w:rsidRDefault="000C2CA7" w:rsidP="00B070B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одсетио је чланове Одбора да је 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претходно јавно слушање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било веома добро организовано, као и да су тада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учествовали регионални актери.</w:t>
      </w:r>
    </w:p>
    <w:p w:rsidR="00D073F7" w:rsidRPr="00DA2BB2" w:rsidRDefault="00D073F7" w:rsidP="00B070B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4F9" w:rsidRDefault="00CD2E5F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12EF" w:rsidRPr="00B070B6">
        <w:rPr>
          <w:rFonts w:ascii="Times New Roman" w:hAnsi="Times New Roman" w:cs="Times New Roman"/>
          <w:b/>
          <w:sz w:val="24"/>
          <w:szCs w:val="24"/>
          <w:lang w:val="sr-Cyrl-RS"/>
        </w:rPr>
        <w:t>Гордана</w:t>
      </w:r>
      <w:r w:rsidR="00EB7856" w:rsidRPr="00B070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Зорић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указала на постојање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две врсте јонизујућег зрачења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од којих се једна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користе у свакодневном животу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, пре свега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у медицин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и,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а онда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и у индустрији и 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да су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таква зрачења 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>контролисан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Другу врсту 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>зрачења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представљају зрачења акцеденталног типа и она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угрожава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становништво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E4B6E" w:rsidRDefault="005704F9" w:rsidP="00570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Изразила је став да је потребно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посветити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посебну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пажњу 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>употреби јонизујућих зрачења у медицинске сврхе</w:t>
      </w:r>
      <w:r>
        <w:rPr>
          <w:rFonts w:ascii="Times New Roman" w:hAnsi="Times New Roman" w:cs="Times New Roman"/>
          <w:sz w:val="24"/>
          <w:szCs w:val="24"/>
          <w:lang w:val="sr-Cyrl-RS"/>
        </w:rPr>
        <w:t>, с обзиром да је њихова употреба масовна, али недовољно контролисана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E7662" w:rsidRDefault="00EB7856" w:rsidP="00570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Истакла је да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се не води довољно рачуна о изложености пацијената јонизујућем зрачењу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при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>ликом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>азни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дијагностички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и терапијски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процедура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>, због непостојања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служб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које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организовано 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>прат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>иле сваког појединог пацијента и у ситуацијама када се његово континуирано лечење врши у различитим медицинским установама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или различитим местима, а као једно од могућих решења је предложила увођење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радиолошких књижица</w:t>
      </w:r>
      <w:r w:rsidR="00EE7662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у које би се уписивале дозе које сваки пацијент у току живота прими 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>кроз различите терапије и дијагностичке процедуре</w:t>
      </w:r>
      <w:r w:rsidR="00EE7662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24B3" w:rsidRPr="00DA2BB2" w:rsidRDefault="008124B3" w:rsidP="00570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Објаснила је да су честе ситуације да се исти пацијент шаље на различите нивое лечења на којима се понављају дијагностичке процедуре у којима се користе јонизујућа зрачења, а да се тада њихови ефекти сумирају у организму пацијента који им је изложен.</w:t>
      </w:r>
    </w:p>
    <w:p w:rsidR="00E64917" w:rsidRDefault="00E64917" w:rsidP="00CE4B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је на чињеницу 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>да је екплозија нуклеарног постројења у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>Чернобилу изазвала висок степен радијације, због које човечанство и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даљ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сноси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последице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>, јер је сваки човек кроз овај акцидент примио доживотну дозу зрачења и никада више у животу не би требало да буде изложен новим дозама јонизујућих зрачења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24B3" w:rsidRDefault="008124B3" w:rsidP="00CE4B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Рекла је да је потребно подједнако говорити и о позитивним ефектима јонизујућих зрачења, али и о веома штетним последицама које наступају у случајевима акцидената.</w:t>
      </w:r>
    </w:p>
    <w:p w:rsidR="00D073F7" w:rsidRPr="00DA2BB2" w:rsidRDefault="00D073F7" w:rsidP="00CE4B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435" w:rsidRDefault="00A374B7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7435" w:rsidRPr="002E74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Слађан </w:t>
      </w:r>
      <w:r w:rsidR="00B04ACD" w:rsidRPr="002E7435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6D6BC0" w:rsidRPr="002E7435">
        <w:rPr>
          <w:rFonts w:ascii="Times New Roman" w:hAnsi="Times New Roman" w:cs="Times New Roman"/>
          <w:b/>
          <w:sz w:val="24"/>
          <w:szCs w:val="24"/>
          <w:lang w:val="sr-Cyrl-RS"/>
        </w:rPr>
        <w:t>елинов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у процедури израда 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>радиационих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картона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>, као и да ће читав пројекат бити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представљен на 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>авном слушању</w:t>
      </w:r>
      <w:r w:rsidR="00217BDE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C2CA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5598D" w:rsidRDefault="002E7435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hyperlink r:id="rId9" w:history="1">
        <w:proofErr w:type="spellStart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Међународна</w:t>
        </w:r>
        <w:proofErr w:type="spellEnd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агенција</w:t>
        </w:r>
        <w:proofErr w:type="spellEnd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</w:t>
        </w:r>
        <w:proofErr w:type="spellEnd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атомску</w:t>
        </w:r>
        <w:proofErr w:type="spellEnd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енергију</w:t>
        </w:r>
        <w:proofErr w:type="spellEnd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MAAE</w:t>
        </w:r>
      </w:hyperlink>
      <w:r w:rsidR="004F3A2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>сарађује са Агенцијом за заштиту од јонизујућих зрачења и нуклеарну сигурноср, те да ће у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договору са Министарством здравља</w:t>
      </w:r>
      <w:r w:rsidR="00893D24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>паралелно са увођењем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електронски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картон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>бити уведени и ради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>ациони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3D24" w:rsidRPr="00DA2BB2">
        <w:rPr>
          <w:rFonts w:ascii="Times New Roman" w:hAnsi="Times New Roman" w:cs="Times New Roman"/>
          <w:sz w:val="24"/>
          <w:szCs w:val="24"/>
          <w:lang w:val="sr-Cyrl-RS"/>
        </w:rPr>
        <w:t>картони.</w:t>
      </w:r>
    </w:p>
    <w:p w:rsidR="009333DC" w:rsidRDefault="009333DC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Рекао је да је Србија црна тачка на мапи радона Европе, зато што никада није направљена мапа радона у Србији.</w:t>
      </w:r>
    </w:p>
    <w:p w:rsidR="009333DC" w:rsidRDefault="009333DC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Појаснио је да је радон гас, други по значају узрочник карцинома плућа који доводи до велике смртности. Радон се налази у сваком организму, постоје и бање у којима се радон користи у медицинске сврхе и веома је користан док је његово коришћење контролисано.</w:t>
      </w:r>
    </w:p>
    <w:p w:rsidR="009333DC" w:rsidRDefault="009333DC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ће на јавном слушању бити говора и о громобранима у Србији, јер су након пет година пописани сви громобрани, те се дошло до податка 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громобрана који нису у складу са важећим прописима има нешто више од 700 у целој Србији, али да они не угрожавају животну средину и здравље људи док се са њима рукује на прописан начин.</w:t>
      </w:r>
    </w:p>
    <w:p w:rsidR="00D073F7" w:rsidRDefault="00D073F7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17D" w:rsidRDefault="00CE1B21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 </w:t>
      </w:r>
      <w:r w:rsidR="00A641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Бранислав Блажић </w:t>
      </w:r>
      <w:r w:rsidR="00A6417D" w:rsidRPr="00A6417D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истакао да је Србија једна 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>од европских земаља са највећим бројем канцерогених обољења, те да је потребно посветити велику пажњу овом проблему, без намере да се као узрочник оваквог стања прогласе јонизујућа зрачења.</w:t>
      </w:r>
    </w:p>
    <w:p w:rsidR="00A6417D" w:rsidRDefault="00A6417D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Рекао је да ће на јесен ове године, бити покренута широка расправа у вези са квалитетом хране и намирница које људи у нашој земљи свакодневно конзумирају, као и какав је утицај хране на наше здравље.</w:t>
      </w:r>
    </w:p>
    <w:p w:rsidR="00A6417D" w:rsidRDefault="00936E05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>асио је да ће на јавно слушање на коме ће бити разматрана тема заштите од јонизујућих зрачења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бити позвани да учествују и научни радници из ове области, као и стручњаци који непосредно раде у овој области, здравствени радници, онколози, сви они који ће моћи да дају стручне одговоре на сва питања.</w:t>
      </w:r>
    </w:p>
    <w:p w:rsidR="00936E05" w:rsidRDefault="00936E05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Изразио је уверење да ће један од резултата овог јавног слушања бити израда акционог плана, чијом ће применом веома брзо моћи да буду отклоњени приоритетни негативни утицаји неконтролисаног јонизујућег зрачења.</w:t>
      </w:r>
    </w:p>
    <w:p w:rsidR="00D073F7" w:rsidRPr="00A6417D" w:rsidRDefault="00D073F7" w:rsidP="004F3A24">
      <w:pPr>
        <w:pStyle w:val="NoSpacing"/>
        <w:ind w:firstLine="720"/>
        <w:jc w:val="both"/>
        <w:rPr>
          <w:b/>
        </w:rPr>
      </w:pPr>
    </w:p>
    <w:p w:rsidR="00936E05" w:rsidRDefault="00A374B7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3A2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970B17" w:rsidRPr="004F3A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ордана Чомић 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указала на могући неспоразум који проистиче из предложене теме јавног слушања које треба да буде организовано и расправе која се у вези са датим предлогом повела на седници Одбора.</w:t>
      </w:r>
    </w:p>
    <w:p w:rsidR="00936E05" w:rsidRDefault="00936E05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Изразила је неслагање са описаним немаром здравствених установа, када су јонизујућа зрачења у питању. Сматра да није адекватно представљена штетност од кумулације јонизујућих зрачења која се користе у медицинске сврхе, као и да постоји извесно неразумевање материје која је прописана законом, а која се односи на тестове и захвате кој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спроводе у медицини и онога што представља јонизујуће зрачење у смислу у коме би се, к</w:t>
      </w:r>
      <w:r w:rsidR="00242C3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4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 теми говорило на јавном слушању.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42C3C" w:rsidRDefault="00242C3C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Истакла је да би до одржавања јавног слушања било неопходно добро разграничити врсту и значај зрачења које се користи у медицини, од хране која је евентуално изложења негативном утицају јонизујућих зрачења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, што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подразумева да храна има немерљив декларациони износ, а садржи састојке који под одређеним условима могу да имају негатиивне вредности са аспекта медицине.</w:t>
      </w:r>
    </w:p>
    <w:p w:rsidR="00242C3C" w:rsidRDefault="00242C3C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Нагласила је да заштита од јонизујућег зрачења представља захтев да се уради мапа радона у урбанистичким плановима, као и да се поступи по стандардима, који се у одређеним деловима Србије и примењују. Потребно је да тамо где се уради мерење и изради мапа радона, да се истовремено и уради забрана подизања дечјих вртића, стамбених објеката, као и да се сугерише изградња гаража, радионица и објеката у којима људи не бораве континуирано и у дужем временском периоду. Такође, потребно је и објаснити широј јавности да је израда мапе радона уобиччајена у Европи.</w:t>
      </w:r>
    </w:p>
    <w:p w:rsidR="00242C3C" w:rsidRDefault="00242C3C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Замолила је да сви учесници на јавном слушању обрате посебну пажњу и врло пажљиво говоре о акцидентима и о томе шта они значе, из разлога што су подаци о акцидентима доступни.</w:t>
      </w:r>
    </w:p>
    <w:p w:rsidR="00242C3C" w:rsidRDefault="00242C3C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>Рекла је да нема разлога да се не говори о акциденту у Чернобилу, и дозама зрачења које тамо постоје и које су утицале на промене природног фона, као и да је приликом тог акцидента највише јода и цезијум изнето у атмосферу, али да је неопходно имати у виду да тема јавног слушања може да буде само у оквиру заштите од акцидената, што је у надлежности Сектора за ванредне ситуације и не спада у делокруг рада заштите животне средине.</w:t>
      </w:r>
    </w:p>
    <w:p w:rsidR="0076697D" w:rsidRDefault="0076697D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Указала је на постојање могућности да се говори о томе шта су обавезе свих државних органа у тренутку када се детектује раст природног фона или када се добије информација о акциденту, без обзира на његово порекло (да ли је то небезбедна нуклеарна средина, цурење, акцидент на друму), али да се онда говори о томе шта је обавеза појединих државних органа у таквим ситуацијама.</w:t>
      </w:r>
    </w:p>
    <w:p w:rsidR="00F61E50" w:rsidRDefault="0076697D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Излагање је завршила изразивши наду да ће се на планираном јавном слушању посебна пажња посветити радону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и изразила жаљење што су укинуте законске одредбе у вези са нејонизујућим зрачењима.</w:t>
      </w:r>
      <w:r w:rsidR="00F61E5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D073F7" w:rsidRDefault="00D073F7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00A" w:rsidRPr="00DB000A" w:rsidRDefault="00DB000A" w:rsidP="00DB0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1B21" w:rsidRPr="00CE1B21">
        <w:rPr>
          <w:rFonts w:ascii="Times New Roman" w:hAnsi="Times New Roman" w:cs="Times New Roman"/>
          <w:b/>
          <w:sz w:val="24"/>
          <w:szCs w:val="24"/>
          <w:lang w:val="sr-Cyrl-RS"/>
        </w:rPr>
        <w:t>Др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Бранислав Блажић 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је закључио 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>расправу у вези са овом тачком Д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>невног реда и ставио на гласање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длуку да одбор за Заштиту животне средине организује Осмо јавно слушање на тему: 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>„Заштита од јонизујућих зрачења и нуклеарна сигурност“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које ће бити одржано </w:t>
      </w:r>
      <w:r w:rsidRPr="009443BF">
        <w:rPr>
          <w:rFonts w:ascii="Times New Roman" w:hAnsi="Times New Roman"/>
          <w:sz w:val="24"/>
          <w:szCs w:val="24"/>
          <w:lang w:val="sr-Cyrl-CS"/>
        </w:rPr>
        <w:t>3. јула 2015. године, у Малој сали Дома НСРС</w:t>
      </w:r>
      <w:r>
        <w:rPr>
          <w:rFonts w:ascii="Times New Roman" w:hAnsi="Times New Roman"/>
          <w:sz w:val="24"/>
          <w:szCs w:val="24"/>
          <w:lang w:val="sr-Cyrl-CS"/>
        </w:rPr>
        <w:t xml:space="preserve"> и у коме ће учествовати представници надлежних министарстава, агенција, представници научне и стручне јавности, здравствени радници, као и представници међународних и невладиних организација које се баве овом облашћу</w:t>
      </w:r>
      <w:r>
        <w:rPr>
          <w:rFonts w:ascii="Times New Roman" w:hAnsi="Times New Roman"/>
          <w:sz w:val="24"/>
          <w:szCs w:val="24"/>
        </w:rPr>
        <w:t>.</w:t>
      </w:r>
    </w:p>
    <w:p w:rsidR="00DB000A" w:rsidRDefault="00DB000A" w:rsidP="00DA2B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B000A" w:rsidRDefault="00DB000A" w:rsidP="00DA2B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за заштиту животне средине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већином гласова усвојили </w:t>
      </w:r>
      <w:r w:rsidR="00D073F7">
        <w:rPr>
          <w:rFonts w:ascii="Times New Roman" w:hAnsi="Times New Roman" w:cs="Times New Roman"/>
          <w:b/>
          <w:sz w:val="24"/>
          <w:szCs w:val="24"/>
          <w:lang w:val="sr-Cyrl-RS"/>
        </w:rPr>
        <w:t>наведену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одлуку.</w:t>
      </w:r>
    </w:p>
    <w:p w:rsidR="00DB000A" w:rsidRPr="00DB000A" w:rsidRDefault="00DB000A" w:rsidP="00DA2B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B000A" w:rsidRDefault="00F61E50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B000A" w:rsidRPr="00DB000A">
        <w:rPr>
          <w:rFonts w:ascii="Times New Roman" w:hAnsi="Times New Roman" w:cs="Times New Roman"/>
          <w:b/>
          <w:sz w:val="24"/>
          <w:szCs w:val="24"/>
          <w:lang w:val="sr-Cyrl-RS"/>
        </w:rPr>
        <w:t>ДРУГА</w:t>
      </w:r>
      <w:r w:rsidR="00DB00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ТАЧКА</w:t>
      </w:r>
      <w:r w:rsidR="00B04AC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04ACD" w:rsidRPr="00DB000A"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F751C" w:rsidRPr="00DA2BB2" w:rsidRDefault="00B04ACD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304B83" w:rsidRDefault="00304B83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>Расправа у вези са о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>ом тачком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невног реда није 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>отварана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000A" w:rsidRDefault="00DB000A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00A" w:rsidRPr="00DA2BB2" w:rsidRDefault="00DB000A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4B83" w:rsidRPr="00DA2BB2" w:rsidRDefault="00304B83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      Седница је завшена у 11,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25 часова.</w:t>
      </w:r>
    </w:p>
    <w:p w:rsidR="00B04ACD" w:rsidRDefault="00B04ACD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DB000A" w:rsidRDefault="00DB000A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00A" w:rsidRDefault="00DB000A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>ЕКРЕТАР ОДБОРА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CE1B21" w:rsidRDefault="00CE1B2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B21" w:rsidRDefault="00CE1B2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B21" w:rsidRPr="00DA2BB2" w:rsidRDefault="00CE1B2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Милица Башић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3F7">
        <w:rPr>
          <w:rFonts w:ascii="Times New Roman" w:hAnsi="Times New Roman" w:cs="Times New Roman"/>
          <w:sz w:val="24"/>
          <w:szCs w:val="24"/>
          <w:lang w:val="sr-Cyrl-RS"/>
        </w:rPr>
        <w:t xml:space="preserve">    др Бранислав Блажић</w:t>
      </w:r>
    </w:p>
    <w:sectPr w:rsidR="00CE1B21" w:rsidRPr="00DA2BB2" w:rsidSect="00A65BF9">
      <w:head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33" w:rsidRDefault="003A3733" w:rsidP="004B07C7">
      <w:pPr>
        <w:spacing w:after="0" w:line="240" w:lineRule="auto"/>
      </w:pPr>
      <w:r>
        <w:separator/>
      </w:r>
    </w:p>
  </w:endnote>
  <w:endnote w:type="continuationSeparator" w:id="0">
    <w:p w:rsidR="003A3733" w:rsidRDefault="003A3733" w:rsidP="004B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33" w:rsidRDefault="003A3733" w:rsidP="004B07C7">
      <w:pPr>
        <w:spacing w:after="0" w:line="240" w:lineRule="auto"/>
      </w:pPr>
      <w:r>
        <w:separator/>
      </w:r>
    </w:p>
  </w:footnote>
  <w:footnote w:type="continuationSeparator" w:id="0">
    <w:p w:rsidR="003A3733" w:rsidRDefault="003A3733" w:rsidP="004B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C7" w:rsidRDefault="004B07C7">
    <w:pPr>
      <w:pStyle w:val="Header"/>
      <w:jc w:val="center"/>
    </w:pPr>
  </w:p>
  <w:p w:rsidR="004B07C7" w:rsidRDefault="004B07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205"/>
    <w:multiLevelType w:val="hybridMultilevel"/>
    <w:tmpl w:val="04B29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C1"/>
    <w:rsid w:val="00024EC3"/>
    <w:rsid w:val="00037DD9"/>
    <w:rsid w:val="000C2CA7"/>
    <w:rsid w:val="0014623C"/>
    <w:rsid w:val="00151C9C"/>
    <w:rsid w:val="001824A2"/>
    <w:rsid w:val="00217BDE"/>
    <w:rsid w:val="00217F77"/>
    <w:rsid w:val="0022590C"/>
    <w:rsid w:val="00242C3C"/>
    <w:rsid w:val="00290828"/>
    <w:rsid w:val="002A2E94"/>
    <w:rsid w:val="002B1475"/>
    <w:rsid w:val="002E06C4"/>
    <w:rsid w:val="002E7435"/>
    <w:rsid w:val="002F4AD2"/>
    <w:rsid w:val="00304B83"/>
    <w:rsid w:val="003412EF"/>
    <w:rsid w:val="00380EA7"/>
    <w:rsid w:val="003A25F2"/>
    <w:rsid w:val="003A3733"/>
    <w:rsid w:val="003F78A2"/>
    <w:rsid w:val="004B07C7"/>
    <w:rsid w:val="004F3A24"/>
    <w:rsid w:val="005704F9"/>
    <w:rsid w:val="005F344E"/>
    <w:rsid w:val="006D2952"/>
    <w:rsid w:val="006D6BC0"/>
    <w:rsid w:val="006F751C"/>
    <w:rsid w:val="007200AB"/>
    <w:rsid w:val="0075598D"/>
    <w:rsid w:val="0076697D"/>
    <w:rsid w:val="007A47AD"/>
    <w:rsid w:val="008124B3"/>
    <w:rsid w:val="00823400"/>
    <w:rsid w:val="00893D24"/>
    <w:rsid w:val="00895B39"/>
    <w:rsid w:val="00916353"/>
    <w:rsid w:val="009333DC"/>
    <w:rsid w:val="00936E05"/>
    <w:rsid w:val="009443BF"/>
    <w:rsid w:val="00970B17"/>
    <w:rsid w:val="00987165"/>
    <w:rsid w:val="00A374B7"/>
    <w:rsid w:val="00A6417D"/>
    <w:rsid w:val="00A65BF9"/>
    <w:rsid w:val="00A771F6"/>
    <w:rsid w:val="00A85CC1"/>
    <w:rsid w:val="00AC18FB"/>
    <w:rsid w:val="00B04ACD"/>
    <w:rsid w:val="00B070B6"/>
    <w:rsid w:val="00B36B16"/>
    <w:rsid w:val="00BB18A0"/>
    <w:rsid w:val="00BE21E4"/>
    <w:rsid w:val="00C8508E"/>
    <w:rsid w:val="00CD2E5F"/>
    <w:rsid w:val="00CE1B21"/>
    <w:rsid w:val="00CE4B6E"/>
    <w:rsid w:val="00CE5FB7"/>
    <w:rsid w:val="00D073F7"/>
    <w:rsid w:val="00D252F7"/>
    <w:rsid w:val="00D374B5"/>
    <w:rsid w:val="00D403F4"/>
    <w:rsid w:val="00D70662"/>
    <w:rsid w:val="00D81031"/>
    <w:rsid w:val="00DA2BB2"/>
    <w:rsid w:val="00DB000A"/>
    <w:rsid w:val="00E64917"/>
    <w:rsid w:val="00EA2007"/>
    <w:rsid w:val="00EB239D"/>
    <w:rsid w:val="00EB7856"/>
    <w:rsid w:val="00EC655E"/>
    <w:rsid w:val="00EE7662"/>
    <w:rsid w:val="00F32A75"/>
    <w:rsid w:val="00F61E50"/>
    <w:rsid w:val="00F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C1"/>
  </w:style>
  <w:style w:type="paragraph" w:styleId="Heading3">
    <w:name w:val="heading 3"/>
    <w:basedOn w:val="Normal"/>
    <w:link w:val="Heading3Char"/>
    <w:uiPriority w:val="9"/>
    <w:qFormat/>
    <w:rsid w:val="004F3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C7"/>
  </w:style>
  <w:style w:type="paragraph" w:styleId="Footer">
    <w:name w:val="footer"/>
    <w:basedOn w:val="Normal"/>
    <w:link w:val="FooterChar"/>
    <w:uiPriority w:val="99"/>
    <w:unhideWhenUsed/>
    <w:rsid w:val="004B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C7"/>
  </w:style>
  <w:style w:type="character" w:customStyle="1" w:styleId="ucoz-forum-post">
    <w:name w:val="ucoz-forum-post"/>
    <w:basedOn w:val="DefaultParagraphFont"/>
    <w:rsid w:val="00F82A81"/>
  </w:style>
  <w:style w:type="paragraph" w:styleId="NoSpacing">
    <w:name w:val="No Spacing"/>
    <w:uiPriority w:val="1"/>
    <w:qFormat/>
    <w:rsid w:val="00DA2BB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F3A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F3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C1"/>
  </w:style>
  <w:style w:type="paragraph" w:styleId="Heading3">
    <w:name w:val="heading 3"/>
    <w:basedOn w:val="Normal"/>
    <w:link w:val="Heading3Char"/>
    <w:uiPriority w:val="9"/>
    <w:qFormat/>
    <w:rsid w:val="004F3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C7"/>
  </w:style>
  <w:style w:type="paragraph" w:styleId="Footer">
    <w:name w:val="footer"/>
    <w:basedOn w:val="Normal"/>
    <w:link w:val="FooterChar"/>
    <w:uiPriority w:val="99"/>
    <w:unhideWhenUsed/>
    <w:rsid w:val="004B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C7"/>
  </w:style>
  <w:style w:type="character" w:customStyle="1" w:styleId="ucoz-forum-post">
    <w:name w:val="ucoz-forum-post"/>
    <w:basedOn w:val="DefaultParagraphFont"/>
    <w:rsid w:val="00F82A81"/>
  </w:style>
  <w:style w:type="paragraph" w:styleId="NoSpacing">
    <w:name w:val="No Spacing"/>
    <w:uiPriority w:val="1"/>
    <w:qFormat/>
    <w:rsid w:val="00DA2BB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F3A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F3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rbatom.gov.rs/srbatom/medjunarodna-agencija-za-atomsku-energij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AEAC-6088-4712-98EF-837000AE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Fejzic</dc:creator>
  <cp:lastModifiedBy>Milica Basic</cp:lastModifiedBy>
  <cp:revision>2</cp:revision>
  <dcterms:created xsi:type="dcterms:W3CDTF">2015-09-03T10:32:00Z</dcterms:created>
  <dcterms:modified xsi:type="dcterms:W3CDTF">2015-09-03T10:32:00Z</dcterms:modified>
</cp:coreProperties>
</file>